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4B0" w:rsidRDefault="00E064B0">
      <w:r>
        <w:rPr>
          <w:noProof/>
          <w:lang w:eastAsia="de-DE"/>
        </w:rPr>
        <w:drawing>
          <wp:inline distT="0" distB="0" distL="0" distR="0" wp14:anchorId="29CFE061" wp14:editId="716586C5">
            <wp:extent cx="6582652" cy="806334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81203" cy="8061570"/>
                    </a:xfrm>
                    <a:prstGeom prst="rect">
                      <a:avLst/>
                    </a:prstGeom>
                  </pic:spPr>
                </pic:pic>
              </a:graphicData>
            </a:graphic>
          </wp:inline>
        </w:drawing>
      </w:r>
    </w:p>
    <w:p w:rsidR="00E064B0" w:rsidRDefault="00E064B0">
      <w:r>
        <w:br w:type="page"/>
      </w:r>
    </w:p>
    <w:p w:rsidR="00E064B0" w:rsidRDefault="00E064B0">
      <w:r>
        <w:rPr>
          <w:noProof/>
          <w:lang w:eastAsia="de-DE"/>
        </w:rPr>
        <w:lastRenderedPageBreak/>
        <w:drawing>
          <wp:inline distT="0" distB="0" distL="0" distR="0" wp14:anchorId="5A51C481" wp14:editId="41653B9F">
            <wp:extent cx="5719156" cy="8777603"/>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17970" cy="8775783"/>
                    </a:xfrm>
                    <a:prstGeom prst="rect">
                      <a:avLst/>
                    </a:prstGeom>
                  </pic:spPr>
                </pic:pic>
              </a:graphicData>
            </a:graphic>
          </wp:inline>
        </w:drawing>
      </w:r>
    </w:p>
    <w:p w:rsidR="00E064B0" w:rsidRDefault="00E064B0">
      <w:r>
        <w:br w:type="page"/>
      </w:r>
      <w:r w:rsidR="00C269BB">
        <w:rPr>
          <w:noProof/>
          <w:lang w:eastAsia="de-DE"/>
        </w:rPr>
        <w:lastRenderedPageBreak/>
        <w:drawing>
          <wp:inline distT="0" distB="0" distL="0" distR="0" wp14:anchorId="7914B1DC" wp14:editId="29F847D3">
            <wp:extent cx="6948843" cy="7208127"/>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944314" cy="7203429"/>
                    </a:xfrm>
                    <a:prstGeom prst="rect">
                      <a:avLst/>
                    </a:prstGeom>
                  </pic:spPr>
                </pic:pic>
              </a:graphicData>
            </a:graphic>
          </wp:inline>
        </w:drawing>
      </w:r>
    </w:p>
    <w:p w:rsidR="00E064B0" w:rsidRDefault="00E064B0"/>
    <w:p w:rsidR="00E064B0" w:rsidRDefault="00E064B0">
      <w:r>
        <w:br w:type="page"/>
      </w:r>
    </w:p>
    <w:p w:rsidR="00CC6B20" w:rsidRDefault="003B36D2">
      <w:r>
        <w:rPr>
          <w:noProof/>
          <w:lang w:eastAsia="de-DE"/>
        </w:rPr>
        <w:lastRenderedPageBreak/>
        <w:drawing>
          <wp:inline distT="0" distB="0" distL="0" distR="0" wp14:anchorId="30A5E019" wp14:editId="2B50D65A">
            <wp:extent cx="6949050" cy="6932814"/>
            <wp:effectExtent l="0" t="0" r="444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952025" cy="6935782"/>
                    </a:xfrm>
                    <a:prstGeom prst="rect">
                      <a:avLst/>
                    </a:prstGeom>
                  </pic:spPr>
                </pic:pic>
              </a:graphicData>
            </a:graphic>
          </wp:inline>
        </w:drawing>
      </w:r>
    </w:p>
    <w:p w:rsidR="00CC6B20" w:rsidRDefault="00CC6B20">
      <w:r>
        <w:br w:type="page"/>
      </w:r>
    </w:p>
    <w:p w:rsidR="00CC6B20" w:rsidRPr="00E35B2D" w:rsidRDefault="00CC6B20" w:rsidP="00256713">
      <w:pPr>
        <w:widowControl w:val="0"/>
        <w:autoSpaceDE w:val="0"/>
        <w:autoSpaceDN w:val="0"/>
        <w:adjustRightInd w:val="0"/>
        <w:spacing w:after="0" w:line="360" w:lineRule="auto"/>
        <w:jc w:val="both"/>
        <w:rPr>
          <w:rFonts w:ascii="Garamond" w:hAnsi="Garamond" w:cs="Arial"/>
          <w:b/>
          <w:sz w:val="28"/>
          <w:szCs w:val="28"/>
        </w:rPr>
      </w:pPr>
      <w:r w:rsidRPr="00E35B2D">
        <w:rPr>
          <w:rFonts w:ascii="Garamond" w:hAnsi="Garamond" w:cs="Arial"/>
          <w:b/>
          <w:sz w:val="28"/>
          <w:szCs w:val="28"/>
        </w:rPr>
        <w:lastRenderedPageBreak/>
        <w:t>Satzzeichen bei w</w:t>
      </w:r>
      <w:r w:rsidRPr="00E35B2D">
        <w:rPr>
          <w:rFonts w:ascii="Garamond" w:eastAsia="Times New Roman" w:hAnsi="Garamond" w:cs="Times New Roman"/>
          <w:b/>
          <w:sz w:val="28"/>
          <w:szCs w:val="28"/>
        </w:rPr>
        <w:t>ö</w:t>
      </w:r>
      <w:r w:rsidRPr="00E35B2D">
        <w:rPr>
          <w:rFonts w:ascii="Garamond" w:eastAsia="Times New Roman" w:hAnsi="Garamond" w:cs="Arial"/>
          <w:b/>
          <w:sz w:val="28"/>
          <w:szCs w:val="28"/>
        </w:rPr>
        <w:t>rtlicher Rede richtig setzen</w:t>
      </w:r>
    </w:p>
    <w:p w:rsidR="00E35B2D" w:rsidRPr="00E35B2D" w:rsidRDefault="00E35B2D" w:rsidP="00256713">
      <w:pPr>
        <w:widowControl w:val="0"/>
        <w:autoSpaceDE w:val="0"/>
        <w:autoSpaceDN w:val="0"/>
        <w:adjustRightInd w:val="0"/>
        <w:spacing w:after="0" w:line="360" w:lineRule="auto"/>
        <w:jc w:val="both"/>
        <w:rPr>
          <w:rFonts w:ascii="Comic Sans MS" w:hAnsi="Comic Sans MS" w:cs="Arial"/>
          <w:u w:val="single"/>
        </w:rPr>
      </w:pPr>
      <w:r w:rsidRPr="00E35B2D">
        <w:rPr>
          <w:rFonts w:ascii="Comic Sans MS" w:hAnsi="Comic Sans MS" w:cs="Arial"/>
          <w:u w:val="single"/>
        </w:rPr>
        <w:t>Aufgaben:</w:t>
      </w:r>
    </w:p>
    <w:p w:rsidR="00E35B2D" w:rsidRPr="00E35B2D" w:rsidRDefault="00E35B2D" w:rsidP="00256713">
      <w:pPr>
        <w:pStyle w:val="Listenabsatz"/>
        <w:widowControl w:val="0"/>
        <w:numPr>
          <w:ilvl w:val="0"/>
          <w:numId w:val="1"/>
        </w:numPr>
        <w:autoSpaceDE w:val="0"/>
        <w:autoSpaceDN w:val="0"/>
        <w:adjustRightInd w:val="0"/>
        <w:spacing w:after="0" w:line="360" w:lineRule="auto"/>
        <w:jc w:val="both"/>
        <w:rPr>
          <w:rFonts w:ascii="Comic Sans MS" w:hAnsi="Comic Sans MS" w:cs="Arial"/>
        </w:rPr>
      </w:pPr>
      <w:r w:rsidRPr="00E35B2D">
        <w:rPr>
          <w:rFonts w:ascii="Comic Sans MS" w:hAnsi="Comic Sans MS" w:cs="Arial"/>
        </w:rPr>
        <w:t>Setze die richtige Zeichensetzung für die wörtliche Rede in den Märchentext ein.</w:t>
      </w:r>
    </w:p>
    <w:p w:rsidR="00CC6B20" w:rsidRPr="00E35B2D" w:rsidRDefault="00CC6B20" w:rsidP="00256713">
      <w:pPr>
        <w:pStyle w:val="Listenabsatz"/>
        <w:widowControl w:val="0"/>
        <w:numPr>
          <w:ilvl w:val="0"/>
          <w:numId w:val="1"/>
        </w:numPr>
        <w:autoSpaceDE w:val="0"/>
        <w:autoSpaceDN w:val="0"/>
        <w:adjustRightInd w:val="0"/>
        <w:spacing w:after="0" w:line="360" w:lineRule="auto"/>
        <w:jc w:val="both"/>
        <w:rPr>
          <w:rFonts w:ascii="Comic Sans MS" w:hAnsi="Comic Sans MS" w:cs="Arial"/>
        </w:rPr>
      </w:pPr>
      <w:r w:rsidRPr="00E35B2D">
        <w:rPr>
          <w:rFonts w:ascii="Comic Sans MS" w:hAnsi="Comic Sans MS" w:cs="Arial"/>
        </w:rPr>
        <w:t>Schreibe das M</w:t>
      </w:r>
      <w:r w:rsidRPr="00E35B2D">
        <w:rPr>
          <w:rFonts w:ascii="Comic Sans MS" w:eastAsia="Times New Roman" w:hAnsi="Comic Sans MS" w:cs="Times New Roman"/>
        </w:rPr>
        <w:t>ä</w:t>
      </w:r>
      <w:r w:rsidRPr="00E35B2D">
        <w:rPr>
          <w:rFonts w:ascii="Comic Sans MS" w:eastAsia="Times New Roman" w:hAnsi="Comic Sans MS" w:cs="Arial"/>
        </w:rPr>
        <w:t xml:space="preserve">rchen </w:t>
      </w:r>
      <w:r w:rsidR="00E35B2D" w:rsidRPr="00E35B2D">
        <w:rPr>
          <w:rFonts w:ascii="Comic Sans MS" w:eastAsia="Times New Roman" w:hAnsi="Comic Sans MS" w:cs="Arial"/>
        </w:rPr>
        <w:t>weiter und benutze dabei die</w:t>
      </w:r>
      <w:r w:rsidRPr="00E35B2D">
        <w:rPr>
          <w:rFonts w:ascii="Comic Sans MS" w:eastAsia="Times New Roman" w:hAnsi="Comic Sans MS" w:cs="Arial"/>
        </w:rPr>
        <w:t xml:space="preserve"> richtige Zeichensetzung f</w:t>
      </w:r>
      <w:r w:rsidRPr="00E35B2D">
        <w:rPr>
          <w:rFonts w:ascii="Comic Sans MS" w:eastAsia="Times New Roman" w:hAnsi="Comic Sans MS" w:cs="Times New Roman"/>
        </w:rPr>
        <w:t>ü</w:t>
      </w:r>
      <w:r w:rsidRPr="00E35B2D">
        <w:rPr>
          <w:rFonts w:ascii="Comic Sans MS" w:eastAsia="Times New Roman" w:hAnsi="Comic Sans MS" w:cs="Arial"/>
        </w:rPr>
        <w:t>r die w</w:t>
      </w:r>
      <w:r w:rsidRPr="00E35B2D">
        <w:rPr>
          <w:rFonts w:ascii="Comic Sans MS" w:eastAsia="Times New Roman" w:hAnsi="Comic Sans MS" w:cs="Times New Roman"/>
        </w:rPr>
        <w:t>ö</w:t>
      </w:r>
      <w:r w:rsidRPr="00E35B2D">
        <w:rPr>
          <w:rFonts w:ascii="Comic Sans MS" w:eastAsia="Times New Roman" w:hAnsi="Comic Sans MS" w:cs="Arial"/>
        </w:rPr>
        <w:t>rtliche Rede. Beispiel: Pl</w:t>
      </w:r>
      <w:r w:rsidRPr="00E35B2D">
        <w:rPr>
          <w:rFonts w:ascii="Comic Sans MS" w:eastAsia="Times New Roman" w:hAnsi="Comic Sans MS" w:cs="Times New Roman"/>
        </w:rPr>
        <w:t>ö</w:t>
      </w:r>
      <w:r w:rsidRPr="00E35B2D">
        <w:rPr>
          <w:rFonts w:ascii="Comic Sans MS" w:eastAsia="Times New Roman" w:hAnsi="Comic Sans MS" w:cs="Arial"/>
        </w:rPr>
        <w:t>tzlich h</w:t>
      </w:r>
      <w:r w:rsidRPr="00E35B2D">
        <w:rPr>
          <w:rFonts w:ascii="Comic Sans MS" w:eastAsia="Times New Roman" w:hAnsi="Comic Sans MS" w:cs="Times New Roman"/>
        </w:rPr>
        <w:t>ö</w:t>
      </w:r>
      <w:r w:rsidRPr="00E35B2D">
        <w:rPr>
          <w:rFonts w:ascii="Comic Sans MS" w:eastAsia="Times New Roman" w:hAnsi="Comic Sans MS" w:cs="Arial"/>
        </w:rPr>
        <w:t>rte man die Schreie der K</w:t>
      </w:r>
      <w:r w:rsidRPr="00E35B2D">
        <w:rPr>
          <w:rFonts w:ascii="Comic Sans MS" w:eastAsia="Times New Roman" w:hAnsi="Comic Sans MS" w:cs="Times New Roman"/>
        </w:rPr>
        <w:t>ö</w:t>
      </w:r>
      <w:r w:rsidRPr="00E35B2D">
        <w:rPr>
          <w:rFonts w:ascii="Comic Sans MS" w:eastAsia="Times New Roman" w:hAnsi="Comic Sans MS" w:cs="Arial"/>
        </w:rPr>
        <w:t xml:space="preserve">nigstochter: </w:t>
      </w:r>
      <w:r w:rsidRPr="00E35B2D">
        <w:rPr>
          <w:rFonts w:ascii="Comic Sans MS" w:eastAsia="Times New Roman" w:hAnsi="Comic Sans MS" w:cs="Times New Roman"/>
        </w:rPr>
        <w:t>„</w:t>
      </w:r>
      <w:r w:rsidRPr="00E35B2D">
        <w:rPr>
          <w:rFonts w:ascii="Comic Sans MS" w:eastAsia="Times New Roman" w:hAnsi="Comic Sans MS" w:cs="Arial"/>
        </w:rPr>
        <w:t>Hilfe, ich werde entf</w:t>
      </w:r>
      <w:r w:rsidRPr="00E35B2D">
        <w:rPr>
          <w:rFonts w:ascii="Comic Sans MS" w:eastAsia="Times New Roman" w:hAnsi="Comic Sans MS" w:cs="Times New Roman"/>
        </w:rPr>
        <w:t>ü</w:t>
      </w:r>
      <w:r w:rsidRPr="00E35B2D">
        <w:rPr>
          <w:rFonts w:ascii="Comic Sans MS" w:eastAsia="Times New Roman" w:hAnsi="Comic Sans MS" w:cs="Arial"/>
        </w:rPr>
        <w:t>hrt!"</w:t>
      </w:r>
    </w:p>
    <w:p w:rsidR="00E35B2D" w:rsidRDefault="00E35B2D" w:rsidP="00256713">
      <w:pPr>
        <w:widowControl w:val="0"/>
        <w:autoSpaceDE w:val="0"/>
        <w:autoSpaceDN w:val="0"/>
        <w:adjustRightInd w:val="0"/>
        <w:spacing w:after="0" w:line="360" w:lineRule="auto"/>
        <w:jc w:val="both"/>
        <w:rPr>
          <w:rFonts w:ascii="Garamond" w:hAnsi="Garamond" w:cs="Arial"/>
          <w:sz w:val="28"/>
          <w:szCs w:val="28"/>
        </w:rPr>
      </w:pPr>
    </w:p>
    <w:p w:rsidR="00CC6B20" w:rsidRPr="00256713" w:rsidRDefault="00CC6B20" w:rsidP="00256713">
      <w:pPr>
        <w:widowControl w:val="0"/>
        <w:autoSpaceDE w:val="0"/>
        <w:autoSpaceDN w:val="0"/>
        <w:adjustRightInd w:val="0"/>
        <w:spacing w:after="0" w:line="360" w:lineRule="auto"/>
        <w:jc w:val="both"/>
        <w:rPr>
          <w:rFonts w:ascii="Garamond" w:hAnsi="Garamond" w:cs="Arial"/>
          <w:sz w:val="28"/>
          <w:szCs w:val="28"/>
        </w:rPr>
      </w:pPr>
      <w:r w:rsidRPr="00256713">
        <w:rPr>
          <w:rFonts w:ascii="Garamond" w:hAnsi="Garamond" w:cs="Arial"/>
          <w:sz w:val="28"/>
          <w:szCs w:val="28"/>
        </w:rPr>
        <w:t>Es war einmal ein junger Prinz, der den ganzen Tag nichts anderes tat, als mit seinem treuen Pferd Kunibert durch die W</w:t>
      </w:r>
      <w:r w:rsidRPr="00256713">
        <w:rPr>
          <w:rFonts w:ascii="Garamond" w:eastAsia="Times New Roman" w:hAnsi="Garamond" w:cs="Times New Roman"/>
          <w:sz w:val="28"/>
          <w:szCs w:val="28"/>
        </w:rPr>
        <w:t>ä</w:t>
      </w:r>
      <w:r w:rsidRPr="00256713">
        <w:rPr>
          <w:rFonts w:ascii="Garamond" w:eastAsia="Times New Roman" w:hAnsi="Garamond" w:cs="Arial"/>
          <w:sz w:val="28"/>
          <w:szCs w:val="28"/>
        </w:rPr>
        <w:t>lder seines K</w:t>
      </w:r>
      <w:r w:rsidRPr="00256713">
        <w:rPr>
          <w:rFonts w:ascii="Garamond" w:eastAsia="Times New Roman" w:hAnsi="Garamond" w:cs="Times New Roman"/>
          <w:sz w:val="28"/>
          <w:szCs w:val="28"/>
        </w:rPr>
        <w:t>ö</w:t>
      </w:r>
      <w:r w:rsidRPr="00256713">
        <w:rPr>
          <w:rFonts w:ascii="Garamond" w:eastAsia="Times New Roman" w:hAnsi="Garamond" w:cs="Arial"/>
          <w:sz w:val="28"/>
          <w:szCs w:val="28"/>
        </w:rPr>
        <w:t>nigreiches zu reiten. Auf einem seiner Streifz</w:t>
      </w:r>
      <w:r w:rsidRPr="00256713">
        <w:rPr>
          <w:rFonts w:ascii="Garamond" w:eastAsia="Times New Roman" w:hAnsi="Garamond" w:cs="Times New Roman"/>
          <w:sz w:val="28"/>
          <w:szCs w:val="28"/>
        </w:rPr>
        <w:t>ü</w:t>
      </w:r>
      <w:r w:rsidRPr="00256713">
        <w:rPr>
          <w:rFonts w:ascii="Garamond" w:eastAsia="Times New Roman" w:hAnsi="Garamond" w:cs="Arial"/>
          <w:sz w:val="28"/>
          <w:szCs w:val="28"/>
        </w:rPr>
        <w:t xml:space="preserve">ge kam er an einer verlassenen Ruine vorbei und weil er so neugierig war, beschloss er, sich in der Ruine umzusehen. Kunibert, diese Ruine birgt bestimmt ein Geheimnis und dem werde ich auf den Grund gehen sprach der Prinz. Er </w:t>
      </w:r>
      <w:r w:rsidRPr="00256713">
        <w:rPr>
          <w:rFonts w:ascii="Garamond" w:eastAsia="Times New Roman" w:hAnsi="Garamond" w:cs="Times New Roman"/>
          <w:sz w:val="28"/>
          <w:szCs w:val="28"/>
        </w:rPr>
        <w:t>ö</w:t>
      </w:r>
      <w:r w:rsidRPr="00256713">
        <w:rPr>
          <w:rFonts w:ascii="Garamond" w:eastAsia="Times New Roman" w:hAnsi="Garamond" w:cs="Arial"/>
          <w:sz w:val="28"/>
          <w:szCs w:val="28"/>
        </w:rPr>
        <w:t>ffnete das gro</w:t>
      </w:r>
      <w:r w:rsidRPr="00256713">
        <w:rPr>
          <w:rFonts w:ascii="Garamond" w:eastAsia="Times New Roman" w:hAnsi="Garamond" w:cs="Times New Roman"/>
          <w:sz w:val="28"/>
          <w:szCs w:val="28"/>
        </w:rPr>
        <w:t>ß</w:t>
      </w:r>
      <w:r w:rsidRPr="00256713">
        <w:rPr>
          <w:rFonts w:ascii="Garamond" w:eastAsia="Times New Roman" w:hAnsi="Garamond" w:cs="Arial"/>
          <w:sz w:val="28"/>
          <w:szCs w:val="28"/>
        </w:rPr>
        <w:t>e Holztor und trat in einen dunklen Gang, in dem es drei T</w:t>
      </w:r>
      <w:r w:rsidRPr="00256713">
        <w:rPr>
          <w:rFonts w:ascii="Garamond" w:eastAsia="Times New Roman" w:hAnsi="Garamond" w:cs="Times New Roman"/>
          <w:sz w:val="28"/>
          <w:szCs w:val="28"/>
        </w:rPr>
        <w:t>ü</w:t>
      </w:r>
      <w:r w:rsidRPr="00256713">
        <w:rPr>
          <w:rFonts w:ascii="Garamond" w:eastAsia="Times New Roman" w:hAnsi="Garamond" w:cs="Arial"/>
          <w:sz w:val="28"/>
          <w:szCs w:val="28"/>
        </w:rPr>
        <w:t>ren gab. Gerade als er die erste T</w:t>
      </w:r>
      <w:r w:rsidRPr="00256713">
        <w:rPr>
          <w:rFonts w:ascii="Garamond" w:eastAsia="Times New Roman" w:hAnsi="Garamond" w:cs="Times New Roman"/>
          <w:sz w:val="28"/>
          <w:szCs w:val="28"/>
        </w:rPr>
        <w:t>ü</w:t>
      </w:r>
      <w:r w:rsidRPr="00256713">
        <w:rPr>
          <w:rFonts w:ascii="Garamond" w:eastAsia="Times New Roman" w:hAnsi="Garamond" w:cs="Arial"/>
          <w:sz w:val="28"/>
          <w:szCs w:val="28"/>
        </w:rPr>
        <w:t xml:space="preserve">r </w:t>
      </w:r>
      <w:r w:rsidRPr="00256713">
        <w:rPr>
          <w:rFonts w:ascii="Garamond" w:eastAsia="Times New Roman" w:hAnsi="Garamond" w:cs="Times New Roman"/>
          <w:sz w:val="28"/>
          <w:szCs w:val="28"/>
        </w:rPr>
        <w:t>ö</w:t>
      </w:r>
      <w:r w:rsidRPr="00256713">
        <w:rPr>
          <w:rFonts w:ascii="Garamond" w:eastAsia="Times New Roman" w:hAnsi="Garamond" w:cs="Arial"/>
          <w:sz w:val="28"/>
          <w:szCs w:val="28"/>
        </w:rPr>
        <w:t>ffnen wollte, h</w:t>
      </w:r>
      <w:r w:rsidRPr="00256713">
        <w:rPr>
          <w:rFonts w:ascii="Garamond" w:eastAsia="Times New Roman" w:hAnsi="Garamond" w:cs="Times New Roman"/>
          <w:sz w:val="28"/>
          <w:szCs w:val="28"/>
        </w:rPr>
        <w:t>ö</w:t>
      </w:r>
      <w:r w:rsidRPr="00256713">
        <w:rPr>
          <w:rFonts w:ascii="Garamond" w:eastAsia="Times New Roman" w:hAnsi="Garamond" w:cs="Arial"/>
          <w:sz w:val="28"/>
          <w:szCs w:val="28"/>
        </w:rPr>
        <w:t>rte er eine zittrige Stimme, die fl</w:t>
      </w:r>
      <w:r w:rsidRPr="00256713">
        <w:rPr>
          <w:rFonts w:ascii="Garamond" w:eastAsia="Times New Roman" w:hAnsi="Garamond" w:cs="Times New Roman"/>
          <w:sz w:val="28"/>
          <w:szCs w:val="28"/>
        </w:rPr>
        <w:t>ü</w:t>
      </w:r>
      <w:r w:rsidRPr="00256713">
        <w:rPr>
          <w:rFonts w:ascii="Garamond" w:eastAsia="Times New Roman" w:hAnsi="Garamond" w:cs="Arial"/>
          <w:sz w:val="28"/>
          <w:szCs w:val="28"/>
        </w:rPr>
        <w:t xml:space="preserve">sterte Gib Acht, schon viele </w:t>
      </w:r>
      <w:r w:rsidRPr="00256713">
        <w:rPr>
          <w:rFonts w:ascii="Garamond" w:eastAsia="Times New Roman" w:hAnsi="Garamond" w:cs="Times New Roman"/>
          <w:sz w:val="28"/>
          <w:szCs w:val="28"/>
        </w:rPr>
        <w:t>ö</w:t>
      </w:r>
      <w:r w:rsidRPr="00256713">
        <w:rPr>
          <w:rFonts w:ascii="Garamond" w:eastAsia="Times New Roman" w:hAnsi="Garamond" w:cs="Arial"/>
          <w:sz w:val="28"/>
          <w:szCs w:val="28"/>
        </w:rPr>
        <w:t>ffneten die falsche T</w:t>
      </w:r>
      <w:r w:rsidRPr="00256713">
        <w:rPr>
          <w:rFonts w:ascii="Garamond" w:eastAsia="Times New Roman" w:hAnsi="Garamond" w:cs="Times New Roman"/>
          <w:sz w:val="28"/>
          <w:szCs w:val="28"/>
        </w:rPr>
        <w:t>ü</w:t>
      </w:r>
      <w:r w:rsidRPr="00256713">
        <w:rPr>
          <w:rFonts w:ascii="Garamond" w:eastAsia="Times New Roman" w:hAnsi="Garamond" w:cs="Arial"/>
          <w:sz w:val="28"/>
          <w:szCs w:val="28"/>
        </w:rPr>
        <w:t>r und kehrten niemals wieder zur</w:t>
      </w:r>
      <w:r w:rsidRPr="00256713">
        <w:rPr>
          <w:rFonts w:ascii="Garamond" w:eastAsia="Times New Roman" w:hAnsi="Garamond" w:cs="Times New Roman"/>
          <w:sz w:val="28"/>
          <w:szCs w:val="28"/>
        </w:rPr>
        <w:t>ü</w:t>
      </w:r>
      <w:r w:rsidRPr="00256713">
        <w:rPr>
          <w:rFonts w:ascii="Garamond" w:eastAsia="Times New Roman" w:hAnsi="Garamond" w:cs="Arial"/>
          <w:sz w:val="28"/>
          <w:szCs w:val="28"/>
        </w:rPr>
        <w:t>ck. Der Prinz erschrak und rief Wer ist da? Ich befehle dir, tritt hervor! Da erschien ein kleines M</w:t>
      </w:r>
      <w:r w:rsidRPr="00256713">
        <w:rPr>
          <w:rFonts w:ascii="Garamond" w:eastAsia="Times New Roman" w:hAnsi="Garamond" w:cs="Times New Roman"/>
          <w:sz w:val="28"/>
          <w:szCs w:val="28"/>
        </w:rPr>
        <w:t>ä</w:t>
      </w:r>
      <w:r w:rsidRPr="00256713">
        <w:rPr>
          <w:rFonts w:ascii="Garamond" w:eastAsia="Times New Roman" w:hAnsi="Garamond" w:cs="Arial"/>
          <w:sz w:val="28"/>
          <w:szCs w:val="28"/>
        </w:rPr>
        <w:t>nnlein, das ein bisschen aussah wie ein Gartenzwerg mit funkeln</w:t>
      </w:r>
      <w:r w:rsidRPr="00256713">
        <w:rPr>
          <w:rFonts w:ascii="Garamond" w:eastAsia="Times New Roman" w:hAnsi="Garamond" w:cs="Arial"/>
          <w:sz w:val="28"/>
          <w:szCs w:val="28"/>
        </w:rPr>
        <w:softHyphen/>
        <w:t>den Augen. Wer diese Ruine betritt, kann sie nur wieder verlassen, wenn er die T</w:t>
      </w:r>
      <w:r w:rsidRPr="00256713">
        <w:rPr>
          <w:rFonts w:ascii="Garamond" w:eastAsia="Times New Roman" w:hAnsi="Garamond" w:cs="Times New Roman"/>
          <w:sz w:val="28"/>
          <w:szCs w:val="28"/>
        </w:rPr>
        <w:t>ü</w:t>
      </w:r>
      <w:r w:rsidRPr="00256713">
        <w:rPr>
          <w:rFonts w:ascii="Garamond" w:eastAsia="Times New Roman" w:hAnsi="Garamond" w:cs="Arial"/>
          <w:sz w:val="28"/>
          <w:szCs w:val="28"/>
        </w:rPr>
        <w:t xml:space="preserve">r </w:t>
      </w:r>
      <w:r w:rsidRPr="00256713">
        <w:rPr>
          <w:rFonts w:ascii="Garamond" w:eastAsia="Times New Roman" w:hAnsi="Garamond" w:cs="Times New Roman"/>
          <w:sz w:val="28"/>
          <w:szCs w:val="28"/>
        </w:rPr>
        <w:t>ö</w:t>
      </w:r>
      <w:r w:rsidRPr="00256713">
        <w:rPr>
          <w:rFonts w:ascii="Garamond" w:eastAsia="Times New Roman" w:hAnsi="Garamond" w:cs="Arial"/>
          <w:sz w:val="28"/>
          <w:szCs w:val="28"/>
        </w:rPr>
        <w:t xml:space="preserve">ffnet, hinter welcher der magische Stein der Weisheit versteckt ist. </w:t>
      </w:r>
      <w:r w:rsidRPr="00256713">
        <w:rPr>
          <w:rFonts w:ascii="Garamond" w:eastAsia="Times New Roman" w:hAnsi="Garamond" w:cs="Times New Roman"/>
          <w:sz w:val="28"/>
          <w:szCs w:val="28"/>
        </w:rPr>
        <w:t>Ö</w:t>
      </w:r>
      <w:r w:rsidRPr="00256713">
        <w:rPr>
          <w:rFonts w:ascii="Garamond" w:eastAsia="Times New Roman" w:hAnsi="Garamond" w:cs="Arial"/>
          <w:sz w:val="28"/>
          <w:szCs w:val="28"/>
        </w:rPr>
        <w:t>ffnet er die falsche T</w:t>
      </w:r>
      <w:r w:rsidRPr="00256713">
        <w:rPr>
          <w:rFonts w:ascii="Garamond" w:eastAsia="Times New Roman" w:hAnsi="Garamond" w:cs="Times New Roman"/>
          <w:sz w:val="28"/>
          <w:szCs w:val="28"/>
        </w:rPr>
        <w:t>ü</w:t>
      </w:r>
      <w:r w:rsidRPr="00256713">
        <w:rPr>
          <w:rFonts w:ascii="Garamond" w:eastAsia="Times New Roman" w:hAnsi="Garamond" w:cs="Arial"/>
          <w:sz w:val="28"/>
          <w:szCs w:val="28"/>
        </w:rPr>
        <w:t>r, ver</w:t>
      </w:r>
      <w:r w:rsidRPr="00256713">
        <w:rPr>
          <w:rFonts w:ascii="Garamond" w:eastAsia="Times New Roman" w:hAnsi="Garamond" w:cs="Arial"/>
          <w:sz w:val="28"/>
          <w:szCs w:val="28"/>
        </w:rPr>
        <w:softHyphen/>
        <w:t>wandelt er sich in ein Wesen wie ich und ist dazu verdammt, f</w:t>
      </w:r>
      <w:r w:rsidRPr="00256713">
        <w:rPr>
          <w:rFonts w:ascii="Garamond" w:eastAsia="Times New Roman" w:hAnsi="Garamond" w:cs="Times New Roman"/>
          <w:sz w:val="28"/>
          <w:szCs w:val="28"/>
        </w:rPr>
        <w:t>ü</w:t>
      </w:r>
      <w:r w:rsidRPr="00256713">
        <w:rPr>
          <w:rFonts w:ascii="Garamond" w:eastAsia="Times New Roman" w:hAnsi="Garamond" w:cs="Arial"/>
          <w:sz w:val="28"/>
          <w:szCs w:val="28"/>
        </w:rPr>
        <w:t>r ewig in diesem Gang auf Erl</w:t>
      </w:r>
      <w:r w:rsidRPr="00256713">
        <w:rPr>
          <w:rFonts w:ascii="Garamond" w:eastAsia="Times New Roman" w:hAnsi="Garamond" w:cs="Times New Roman"/>
          <w:sz w:val="28"/>
          <w:szCs w:val="28"/>
        </w:rPr>
        <w:t>ö</w:t>
      </w:r>
      <w:r w:rsidRPr="00256713">
        <w:rPr>
          <w:rFonts w:ascii="Garamond" w:eastAsia="Times New Roman" w:hAnsi="Garamond" w:cs="Arial"/>
          <w:sz w:val="28"/>
          <w:szCs w:val="28"/>
        </w:rPr>
        <w:t>sung zu warten. ...</w:t>
      </w:r>
    </w:p>
    <w:p w:rsidR="00CE5EA5" w:rsidRPr="00256713" w:rsidRDefault="00CE5EA5" w:rsidP="00256713">
      <w:pPr>
        <w:spacing w:line="360" w:lineRule="auto"/>
        <w:jc w:val="both"/>
        <w:rPr>
          <w:rFonts w:ascii="Garamond" w:hAnsi="Garamond"/>
          <w:sz w:val="28"/>
          <w:szCs w:val="28"/>
        </w:rPr>
      </w:pPr>
      <w:bookmarkStart w:id="0" w:name="_GoBack"/>
      <w:bookmarkEnd w:id="0"/>
    </w:p>
    <w:sectPr w:rsidR="00CE5EA5" w:rsidRPr="00256713">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C70" w:rsidRDefault="009F6C70" w:rsidP="00E064B0">
      <w:pPr>
        <w:spacing w:after="0" w:line="240" w:lineRule="auto"/>
      </w:pPr>
      <w:r>
        <w:separator/>
      </w:r>
    </w:p>
  </w:endnote>
  <w:endnote w:type="continuationSeparator" w:id="0">
    <w:p w:rsidR="009F6C70" w:rsidRDefault="009F6C70" w:rsidP="00E06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C70" w:rsidRDefault="009F6C70" w:rsidP="00E064B0">
      <w:pPr>
        <w:spacing w:after="0" w:line="240" w:lineRule="auto"/>
      </w:pPr>
      <w:r>
        <w:separator/>
      </w:r>
    </w:p>
  </w:footnote>
  <w:footnote w:type="continuationSeparator" w:id="0">
    <w:p w:rsidR="009F6C70" w:rsidRDefault="009F6C70" w:rsidP="00E064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4B0" w:rsidRPr="00E064B0" w:rsidRDefault="00E064B0">
    <w:pPr>
      <w:pStyle w:val="Kopfzeile"/>
      <w:rPr>
        <w:i/>
      </w:rPr>
    </w:pPr>
    <w:r w:rsidRPr="00E064B0">
      <w:rPr>
        <w:i/>
      </w:rPr>
      <w:t>G5c</w:t>
    </w:r>
    <w:r w:rsidRPr="00E064B0">
      <w:rPr>
        <w:i/>
      </w:rPr>
      <w:tab/>
    </w:r>
    <w:r w:rsidRPr="00E064B0">
      <w:rPr>
        <w:i/>
      </w:rPr>
      <w:tab/>
      <w:t>Fr. Monath</w:t>
    </w:r>
  </w:p>
  <w:p w:rsidR="00E064B0" w:rsidRPr="00E064B0" w:rsidRDefault="00E064B0">
    <w:pPr>
      <w:pStyle w:val="Kopfzeile"/>
      <w:rPr>
        <w:i/>
      </w:rPr>
    </w:pPr>
  </w:p>
  <w:p w:rsidR="00E064B0" w:rsidRPr="00E064B0" w:rsidRDefault="00E064B0">
    <w:pPr>
      <w:pStyle w:val="Kopfzeile"/>
      <w:rPr>
        <w:i/>
      </w:rPr>
    </w:pPr>
    <w:r w:rsidRPr="00E064B0">
      <w:rPr>
        <w:i/>
      </w:rPr>
      <w:t>Deutsch: Märchen</w:t>
    </w:r>
  </w:p>
  <w:p w:rsidR="00E064B0" w:rsidRDefault="00E064B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C3D8B"/>
    <w:multiLevelType w:val="hybridMultilevel"/>
    <w:tmpl w:val="CE2E4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4B0"/>
    <w:rsid w:val="00256713"/>
    <w:rsid w:val="003B36D2"/>
    <w:rsid w:val="009F6C70"/>
    <w:rsid w:val="00C269BB"/>
    <w:rsid w:val="00CC6B20"/>
    <w:rsid w:val="00CE5EA5"/>
    <w:rsid w:val="00E064B0"/>
    <w:rsid w:val="00E35B2D"/>
    <w:rsid w:val="00FB4B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064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64B0"/>
    <w:rPr>
      <w:rFonts w:ascii="Tahoma" w:hAnsi="Tahoma" w:cs="Tahoma"/>
      <w:sz w:val="16"/>
      <w:szCs w:val="16"/>
    </w:rPr>
  </w:style>
  <w:style w:type="paragraph" w:styleId="Kopfzeile">
    <w:name w:val="header"/>
    <w:basedOn w:val="Standard"/>
    <w:link w:val="KopfzeileZchn"/>
    <w:uiPriority w:val="99"/>
    <w:unhideWhenUsed/>
    <w:rsid w:val="00E064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64B0"/>
  </w:style>
  <w:style w:type="paragraph" w:styleId="Fuzeile">
    <w:name w:val="footer"/>
    <w:basedOn w:val="Standard"/>
    <w:link w:val="FuzeileZchn"/>
    <w:uiPriority w:val="99"/>
    <w:unhideWhenUsed/>
    <w:rsid w:val="00E064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64B0"/>
  </w:style>
  <w:style w:type="paragraph" w:styleId="Listenabsatz">
    <w:name w:val="List Paragraph"/>
    <w:basedOn w:val="Standard"/>
    <w:uiPriority w:val="34"/>
    <w:qFormat/>
    <w:rsid w:val="00E35B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064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64B0"/>
    <w:rPr>
      <w:rFonts w:ascii="Tahoma" w:hAnsi="Tahoma" w:cs="Tahoma"/>
      <w:sz w:val="16"/>
      <w:szCs w:val="16"/>
    </w:rPr>
  </w:style>
  <w:style w:type="paragraph" w:styleId="Kopfzeile">
    <w:name w:val="header"/>
    <w:basedOn w:val="Standard"/>
    <w:link w:val="KopfzeileZchn"/>
    <w:uiPriority w:val="99"/>
    <w:unhideWhenUsed/>
    <w:rsid w:val="00E064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64B0"/>
  </w:style>
  <w:style w:type="paragraph" w:styleId="Fuzeile">
    <w:name w:val="footer"/>
    <w:basedOn w:val="Standard"/>
    <w:link w:val="FuzeileZchn"/>
    <w:uiPriority w:val="99"/>
    <w:unhideWhenUsed/>
    <w:rsid w:val="00E064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64B0"/>
  </w:style>
  <w:style w:type="paragraph" w:styleId="Listenabsatz">
    <w:name w:val="List Paragraph"/>
    <w:basedOn w:val="Standard"/>
    <w:uiPriority w:val="34"/>
    <w:qFormat/>
    <w:rsid w:val="00E35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200</Words>
  <Characters>1263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Monath</dc:creator>
  <cp:lastModifiedBy>Nicole Monath</cp:lastModifiedBy>
  <cp:revision>6</cp:revision>
  <dcterms:created xsi:type="dcterms:W3CDTF">2013-01-28T17:00:00Z</dcterms:created>
  <dcterms:modified xsi:type="dcterms:W3CDTF">2013-01-28T17:17:00Z</dcterms:modified>
</cp:coreProperties>
</file>